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595"/>
        <w:gridCol w:w="6517"/>
        <w:gridCol w:w="1384"/>
      </w:tblGrid>
      <w:tr w:rsidR="00E526F0" w:rsidTr="00527F63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6F0" w:rsidRDefault="00E526F0" w:rsidP="00527F63"/>
          <w:p w:rsidR="00E526F0" w:rsidRDefault="00E526F0" w:rsidP="00527F6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76300" cy="1038225"/>
                  <wp:effectExtent l="0" t="0" r="0" b="9525"/>
                  <wp:docPr id="1" name="Obraz 1" descr="kozminek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zminek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F0" w:rsidRDefault="00E526F0" w:rsidP="00527F63">
            <w:pPr>
              <w:jc w:val="center"/>
            </w:pPr>
          </w:p>
          <w:p w:rsidR="00E526F0" w:rsidRPr="00D034BB" w:rsidRDefault="00E526F0" w:rsidP="00527F63">
            <w:pPr>
              <w:jc w:val="center"/>
              <w:rPr>
                <w:b/>
                <w:i/>
                <w:spacing w:val="60"/>
              </w:rPr>
            </w:pPr>
            <w:r w:rsidRPr="00D034BB">
              <w:rPr>
                <w:b/>
                <w:i/>
                <w:spacing w:val="60"/>
              </w:rPr>
              <w:t xml:space="preserve">KARTA PRZEBIEGU PROCESU </w:t>
            </w:r>
          </w:p>
          <w:p w:rsidR="00E526F0" w:rsidRDefault="00E526F0" w:rsidP="00527F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URZĄD GMINY KOŹMINEK </w:t>
            </w:r>
          </w:p>
          <w:p w:rsidR="00E526F0" w:rsidRDefault="00E526F0" w:rsidP="00527F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UL.  KOŚCIUSZKI 7 </w:t>
            </w:r>
          </w:p>
          <w:p w:rsidR="00E526F0" w:rsidRDefault="00E526F0" w:rsidP="00527F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62-840 KOŹMINEK </w:t>
            </w:r>
          </w:p>
          <w:p w:rsidR="00E526F0" w:rsidRDefault="00BE62A3" w:rsidP="00527F63">
            <w:pPr>
              <w:jc w:val="center"/>
              <w:rPr>
                <w:b/>
                <w:i/>
                <w:sz w:val="20"/>
                <w:szCs w:val="20"/>
              </w:rPr>
            </w:pPr>
            <w:hyperlink r:id="rId7" w:history="1">
              <w:r w:rsidR="00E526F0" w:rsidRPr="00BA69AB">
                <w:rPr>
                  <w:rStyle w:val="Hipercze"/>
                  <w:b/>
                  <w:i/>
                  <w:sz w:val="20"/>
                  <w:szCs w:val="20"/>
                </w:rPr>
                <w:t>gmina@kozminek.pl</w:t>
              </w:r>
            </w:hyperlink>
          </w:p>
          <w:p w:rsidR="00E526F0" w:rsidRDefault="00E526F0" w:rsidP="00527F6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526F0" w:rsidRPr="00E526F0" w:rsidRDefault="00E526F0" w:rsidP="00527F6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526F0" w:rsidTr="00527F63">
        <w:trPr>
          <w:trHeight w:val="732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6F0" w:rsidRDefault="00E526F0" w:rsidP="00527F63">
            <w:pPr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</w:t>
            </w:r>
          </w:p>
          <w:p w:rsidR="00E526F0" w:rsidRPr="00BB4469" w:rsidRDefault="00E526F0" w:rsidP="00E62A8E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OSWI-0</w:t>
            </w:r>
            <w:r w:rsidR="00E62A8E">
              <w:rPr>
                <w:b/>
              </w:rPr>
              <w:t>3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26F0" w:rsidRDefault="00E526F0" w:rsidP="00527F63">
            <w:pPr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PROCESU</w:t>
            </w:r>
          </w:p>
          <w:p w:rsidR="00E526F0" w:rsidRDefault="00E62A8E" w:rsidP="00527F63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DOFINANSOWANIE KOSZTÓW KSZTAŁCENIA PRACOWNIKA MŁODOCIANEGO</w:t>
            </w:r>
            <w:r w:rsidR="00E526F0">
              <w:rPr>
                <w:b/>
                <w:bCs/>
                <w:sz w:val="20"/>
                <w:szCs w:val="20"/>
              </w:rPr>
              <w:t xml:space="preserve">  </w:t>
            </w:r>
          </w:p>
          <w:p w:rsidR="00E526F0" w:rsidRDefault="00E526F0" w:rsidP="00527F63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F0" w:rsidRDefault="00E526F0" w:rsidP="00527F63">
            <w:pPr>
              <w:snapToGrid w:val="0"/>
              <w:spacing w:line="360" w:lineRule="auto"/>
              <w:jc w:val="center"/>
            </w:pPr>
            <w:r>
              <w:t>Nr strony</w:t>
            </w:r>
          </w:p>
          <w:p w:rsidR="00E526F0" w:rsidRDefault="00E526F0" w:rsidP="00527F63">
            <w:pPr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</w:tr>
      <w:tr w:rsidR="00E526F0" w:rsidTr="00527F63">
        <w:tc>
          <w:tcPr>
            <w:tcW w:w="9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F0" w:rsidRDefault="00E526F0" w:rsidP="00527F63">
            <w:pPr>
              <w:shd w:val="clear" w:color="auto" w:fill="FFFFFF"/>
              <w:snapToGrid w:val="0"/>
              <w:spacing w:before="149" w:line="235" w:lineRule="exact"/>
              <w:rPr>
                <w:b/>
                <w:color w:val="000000"/>
                <w:spacing w:val="-2"/>
              </w:rPr>
            </w:pPr>
          </w:p>
          <w:p w:rsidR="00E526F0" w:rsidRPr="003856C8" w:rsidRDefault="00E526F0" w:rsidP="00527F63">
            <w:pPr>
              <w:shd w:val="clear" w:color="auto" w:fill="FFFFFF"/>
              <w:tabs>
                <w:tab w:val="left" w:pos="134"/>
              </w:tabs>
              <w:spacing w:line="235" w:lineRule="exact"/>
              <w:ind w:left="10"/>
              <w:rPr>
                <w:b/>
                <w:i/>
                <w:color w:val="000000"/>
                <w:spacing w:val="-2"/>
              </w:rPr>
            </w:pPr>
            <w:r w:rsidRPr="003856C8">
              <w:rPr>
                <w:b/>
                <w:i/>
                <w:color w:val="000000"/>
                <w:spacing w:val="-2"/>
              </w:rPr>
              <w:t>DANE WEJŚCIOWE</w:t>
            </w:r>
          </w:p>
          <w:p w:rsidR="00E526F0" w:rsidRDefault="00E526F0" w:rsidP="00527F63">
            <w:pPr>
              <w:shd w:val="clear" w:color="auto" w:fill="FFFFFF"/>
              <w:tabs>
                <w:tab w:val="left" w:pos="134"/>
              </w:tabs>
              <w:spacing w:line="235" w:lineRule="exact"/>
              <w:ind w:left="10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E526F0" w:rsidRDefault="00E526F0" w:rsidP="00527F63">
            <w:pPr>
              <w:shd w:val="clear" w:color="auto" w:fill="FFFFFF"/>
              <w:tabs>
                <w:tab w:val="left" w:pos="134"/>
              </w:tabs>
              <w:spacing w:line="235" w:lineRule="exact"/>
              <w:ind w:left="10"/>
              <w:rPr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PODSTAWA PRAWNA</w:t>
            </w:r>
          </w:p>
          <w:p w:rsidR="008D6916" w:rsidRPr="008D6916" w:rsidRDefault="008D6916" w:rsidP="008D6916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8D6916">
              <w:rPr>
                <w:rFonts w:ascii="Calibri" w:hAnsi="Calibri" w:cs="Arial"/>
                <w:sz w:val="20"/>
                <w:szCs w:val="20"/>
                <w:lang w:eastAsia="pl-PL"/>
              </w:rPr>
              <w:t>1) art. 70b ustawy z dnia 7 września 1991 roku o systemie oświaty (Dz.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</w:t>
            </w:r>
            <w:r w:rsidRPr="008D6916">
              <w:rPr>
                <w:rFonts w:ascii="Calibri" w:hAnsi="Calibri" w:cs="Arial"/>
                <w:sz w:val="20"/>
                <w:szCs w:val="20"/>
                <w:lang w:eastAsia="pl-PL"/>
              </w:rPr>
              <w:t>U. z 2004 r., nr 256, poz. 2572 z późniejszymi zmianami),</w:t>
            </w:r>
          </w:p>
          <w:p w:rsidR="008D6916" w:rsidRPr="008D6916" w:rsidRDefault="008D6916" w:rsidP="008D6916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8D6916">
              <w:rPr>
                <w:rFonts w:ascii="Calibri" w:hAnsi="Calibri" w:cs="Arial"/>
                <w:sz w:val="20"/>
                <w:szCs w:val="20"/>
                <w:lang w:eastAsia="pl-PL"/>
              </w:rPr>
              <w:t>2) Rozporządzenie Ministra Edukacji Narodowej i Sportu z dnia 1 lipca 2002 roku w sprawie praktycznej nauki zawodu (Dz. U. z 2002 r., Nr 113, poz. 988, z późniejszymi zmianami);</w:t>
            </w:r>
          </w:p>
          <w:p w:rsidR="00E526F0" w:rsidRPr="00DA615E" w:rsidRDefault="008D6916" w:rsidP="008D6916">
            <w:pPr>
              <w:suppressAutoHyphens w:val="0"/>
              <w:jc w:val="both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8D6916">
              <w:rPr>
                <w:rFonts w:ascii="Calibri" w:hAnsi="Calibri" w:cs="Arial"/>
                <w:sz w:val="20"/>
                <w:szCs w:val="20"/>
                <w:lang w:eastAsia="pl-PL"/>
              </w:rPr>
              <w:t>3) Rozporządzenie Rady Ministrów z dnia 28 maja 1996 roku w sprawie przygotowania zawodowego młodocianych i ich wynagradzania (Dz. U. z 1996 r. Nr 60 poz. 278 z późniejszymi zmianami)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>.</w:t>
            </w:r>
          </w:p>
          <w:p w:rsidR="00E526F0" w:rsidRDefault="00E526F0" w:rsidP="00527F63">
            <w:pPr>
              <w:shd w:val="clear" w:color="auto" w:fill="FFFFFF"/>
              <w:tabs>
                <w:tab w:val="left" w:pos="134"/>
              </w:tabs>
              <w:spacing w:line="235" w:lineRule="exact"/>
              <w:ind w:left="10"/>
              <w:rPr>
                <w:b/>
                <w:color w:val="000000"/>
                <w:spacing w:val="-2"/>
                <w:sz w:val="22"/>
                <w:szCs w:val="22"/>
              </w:rPr>
            </w:pPr>
          </w:p>
          <w:p w:rsidR="00E526F0" w:rsidRDefault="00E526F0" w:rsidP="00527F63">
            <w:pPr>
              <w:shd w:val="clear" w:color="auto" w:fill="FFFFFF"/>
              <w:tabs>
                <w:tab w:val="left" w:pos="134"/>
              </w:tabs>
              <w:spacing w:line="235" w:lineRule="exact"/>
              <w:ind w:left="10"/>
              <w:rPr>
                <w:b/>
                <w:color w:val="000000"/>
                <w:spacing w:val="-2"/>
                <w:sz w:val="22"/>
                <w:szCs w:val="22"/>
              </w:rPr>
            </w:pPr>
          </w:p>
          <w:p w:rsidR="00E526F0" w:rsidRDefault="00E526F0" w:rsidP="00527F6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25"/>
              </w:tabs>
              <w:spacing w:before="250"/>
              <w:rPr>
                <w:b/>
                <w:color w:val="000000"/>
                <w:spacing w:val="-12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SPOSÓB   ZAŁATWIENIA SPRAWY</w:t>
            </w:r>
          </w:p>
          <w:p w:rsidR="00E526F0" w:rsidRDefault="00E526F0" w:rsidP="00527F63">
            <w:pPr>
              <w:autoSpaceDE w:val="0"/>
              <w:jc w:val="both"/>
              <w:rPr>
                <w:color w:val="000000"/>
              </w:rPr>
            </w:pPr>
          </w:p>
          <w:p w:rsidR="00E526F0" w:rsidRDefault="00CA3B17" w:rsidP="00527F63">
            <w:pPr>
              <w:jc w:val="both"/>
            </w:pPr>
            <w:r w:rsidRPr="001417DB">
              <w:rPr>
                <w:rFonts w:ascii="Calibri" w:hAnsi="Calibri" w:cs="Arial"/>
              </w:rPr>
              <w:t>Po spełnieniu warunków wydawana jest decyzja o udzieleniu d</w:t>
            </w:r>
            <w:r>
              <w:rPr>
                <w:rFonts w:ascii="Calibri" w:hAnsi="Calibri" w:cs="Arial"/>
              </w:rPr>
              <w:t>o</w:t>
            </w:r>
            <w:r w:rsidRPr="001417DB">
              <w:rPr>
                <w:rFonts w:ascii="Calibri" w:hAnsi="Calibri" w:cs="Arial"/>
              </w:rPr>
              <w:t xml:space="preserve">finansowania nie później niż w ciągu miesiąca od złożenia wniosku. Wypłata dofinansowania nastąpi nie później niż po 14 dniach od daty przekazania środków przez </w:t>
            </w:r>
            <w:r>
              <w:rPr>
                <w:rFonts w:ascii="Calibri" w:hAnsi="Calibri" w:cs="Arial"/>
              </w:rPr>
              <w:t>Wielkopolskiego</w:t>
            </w:r>
            <w:r w:rsidRPr="001417DB">
              <w:rPr>
                <w:rFonts w:ascii="Calibri" w:hAnsi="Calibri" w:cs="Arial"/>
              </w:rPr>
              <w:t xml:space="preserve"> Kuratora Oświaty. </w:t>
            </w:r>
          </w:p>
          <w:p w:rsidR="00E526F0" w:rsidRDefault="00E526F0" w:rsidP="00527F6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8"/>
              </w:tabs>
              <w:spacing w:before="25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WYMAGANE DOKUMENTY </w:t>
            </w:r>
          </w:p>
          <w:p w:rsidR="00180D4A" w:rsidRPr="001417DB" w:rsidRDefault="00180D4A" w:rsidP="00180D4A">
            <w:pPr>
              <w:jc w:val="both"/>
              <w:rPr>
                <w:rFonts w:ascii="Calibri" w:hAnsi="Calibri" w:cs="Arial"/>
              </w:rPr>
            </w:pPr>
            <w:r w:rsidRPr="001417DB">
              <w:rPr>
                <w:rFonts w:ascii="Calibri" w:hAnsi="Calibri" w:cs="Arial"/>
              </w:rPr>
              <w:t>1) Wypełniony wniosek;</w:t>
            </w:r>
          </w:p>
          <w:p w:rsidR="00180D4A" w:rsidRPr="001417DB" w:rsidRDefault="00180D4A" w:rsidP="00180D4A">
            <w:pPr>
              <w:jc w:val="both"/>
              <w:rPr>
                <w:rFonts w:ascii="Calibri" w:hAnsi="Calibri" w:cs="Arial"/>
              </w:rPr>
            </w:pPr>
            <w:r w:rsidRPr="001417DB">
              <w:rPr>
                <w:rFonts w:ascii="Calibri" w:hAnsi="Calibri" w:cs="Arial"/>
              </w:rPr>
              <w:t xml:space="preserve">2) Potwierdzone za zgodność z oryginałem kopie dokumentów potwierdzających posiadanie kwalifikacji wymaganych do prowadzenia przygotowania zawodowego młodocianego, określone w Rozporządzeniu Ministra Edukacji Narodowej </w:t>
            </w:r>
            <w:r w:rsidRPr="001417DB">
              <w:rPr>
                <w:rFonts w:ascii="Calibri" w:hAnsi="Calibri" w:cs="Arial"/>
              </w:rPr>
              <w:br/>
              <w:t xml:space="preserve">i Sportu z dnia 1 lipca 2002 roku w sprawie praktycznej nauki zawodu (Dz. U. z 2002 r.,  Nr 113, poz. 988 z </w:t>
            </w:r>
            <w:proofErr w:type="spellStart"/>
            <w:r w:rsidRPr="001417DB">
              <w:rPr>
                <w:rFonts w:ascii="Calibri" w:hAnsi="Calibri" w:cs="Arial"/>
              </w:rPr>
              <w:t>późn</w:t>
            </w:r>
            <w:proofErr w:type="spellEnd"/>
            <w:r w:rsidRPr="001417DB">
              <w:rPr>
                <w:rFonts w:ascii="Calibri" w:hAnsi="Calibri" w:cs="Arial"/>
              </w:rPr>
              <w:t>. zm.);</w:t>
            </w:r>
          </w:p>
          <w:p w:rsidR="00180D4A" w:rsidRPr="001417DB" w:rsidRDefault="00180D4A" w:rsidP="00180D4A">
            <w:pPr>
              <w:jc w:val="both"/>
              <w:rPr>
                <w:rFonts w:ascii="Calibri" w:hAnsi="Calibri" w:cs="Arial"/>
              </w:rPr>
            </w:pPr>
            <w:r w:rsidRPr="001417DB">
              <w:rPr>
                <w:rFonts w:ascii="Calibri" w:hAnsi="Calibri" w:cs="Arial"/>
              </w:rPr>
              <w:t>3) Potwierdzoną za zgodność z oryginałem kopię umowy o pracę z młodocianym pracownikiem w celu przygotowania zawodowego;</w:t>
            </w:r>
          </w:p>
          <w:p w:rsidR="00180D4A" w:rsidRPr="001417DB" w:rsidRDefault="00180D4A" w:rsidP="00180D4A">
            <w:pPr>
              <w:jc w:val="both"/>
              <w:rPr>
                <w:rFonts w:ascii="Calibri" w:hAnsi="Calibri" w:cs="Arial"/>
              </w:rPr>
            </w:pPr>
            <w:r w:rsidRPr="001417DB">
              <w:rPr>
                <w:rFonts w:ascii="Calibri" w:hAnsi="Calibri" w:cs="Arial"/>
              </w:rPr>
              <w:t>4) Potwierdzoną za zgodność z oryginałem kopię dyplomu, świadectwa lub zaświadczenia potwierdzającego, że młodociany ukończył naukę zawodu lub przyuczenie do wykonywania określonej pracy i zdał egzamin;</w:t>
            </w:r>
          </w:p>
          <w:p w:rsidR="00180D4A" w:rsidRDefault="00180D4A" w:rsidP="00180D4A">
            <w:pPr>
              <w:jc w:val="both"/>
              <w:rPr>
                <w:rFonts w:ascii="Calibri" w:hAnsi="Calibri" w:cs="Arial"/>
              </w:rPr>
            </w:pPr>
            <w:r w:rsidRPr="001417DB">
              <w:rPr>
                <w:rFonts w:ascii="Calibri" w:hAnsi="Calibri" w:cs="Arial"/>
              </w:rPr>
              <w:t xml:space="preserve">5) </w:t>
            </w:r>
            <w:r>
              <w:rPr>
                <w:rFonts w:ascii="Calibri" w:hAnsi="Calibri" w:cs="Arial"/>
              </w:rPr>
              <w:t xml:space="preserve">Oświadczenie o niekorzystaniu z pomocy de </w:t>
            </w:r>
            <w:proofErr w:type="spellStart"/>
            <w:r>
              <w:rPr>
                <w:rFonts w:ascii="Calibri" w:hAnsi="Calibri" w:cs="Arial"/>
              </w:rPr>
              <w:t>minimis</w:t>
            </w:r>
            <w:proofErr w:type="spellEnd"/>
            <w:r w:rsidRPr="001417DB">
              <w:rPr>
                <w:rFonts w:ascii="Calibri" w:hAnsi="Calibri" w:cs="Arial"/>
              </w:rPr>
              <w:t xml:space="preserve">. </w:t>
            </w:r>
          </w:p>
          <w:p w:rsidR="0022429C" w:rsidRPr="001417DB" w:rsidRDefault="0022429C" w:rsidP="00180D4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6) Formularz informacji przedstawianych przy ubieganiu się o pomoc de </w:t>
            </w:r>
            <w:proofErr w:type="spellStart"/>
            <w:r>
              <w:rPr>
                <w:rFonts w:ascii="Calibri" w:hAnsi="Calibri" w:cs="Arial"/>
              </w:rPr>
              <w:t>minimis</w:t>
            </w:r>
            <w:proofErr w:type="spellEnd"/>
            <w:r>
              <w:rPr>
                <w:rFonts w:ascii="Calibri" w:hAnsi="Calibri" w:cs="Arial"/>
              </w:rPr>
              <w:t>.</w:t>
            </w:r>
          </w:p>
          <w:p w:rsidR="00180D4A" w:rsidRPr="001417DB" w:rsidRDefault="00180D4A" w:rsidP="00180D4A">
            <w:pPr>
              <w:jc w:val="both"/>
              <w:rPr>
                <w:rFonts w:ascii="Calibri" w:hAnsi="Calibri" w:cs="Arial"/>
              </w:rPr>
            </w:pPr>
          </w:p>
          <w:p w:rsidR="00E526F0" w:rsidRPr="00CB6E71" w:rsidRDefault="00E526F0" w:rsidP="00527F63">
            <w:pPr>
              <w:shd w:val="clear" w:color="auto" w:fill="FFFFFF"/>
              <w:tabs>
                <w:tab w:val="left" w:pos="269"/>
              </w:tabs>
              <w:spacing w:before="245" w:line="250" w:lineRule="exact"/>
              <w:ind w:left="5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7"/>
                <w:sz w:val="22"/>
                <w:szCs w:val="22"/>
              </w:rPr>
              <w:t>III.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OPŁATY</w:t>
            </w:r>
          </w:p>
          <w:p w:rsidR="00E526F0" w:rsidRDefault="00E526F0" w:rsidP="00527F63">
            <w:pPr>
              <w:jc w:val="both"/>
            </w:pPr>
            <w:r>
              <w:t xml:space="preserve">Nie podlega opłacie.    </w:t>
            </w:r>
          </w:p>
          <w:p w:rsidR="00E526F0" w:rsidRDefault="00E526F0" w:rsidP="00527F63">
            <w:pPr>
              <w:shd w:val="clear" w:color="auto" w:fill="FFFFFF"/>
              <w:spacing w:before="5" w:line="360" w:lineRule="auto"/>
              <w:ind w:left="288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</w:t>
            </w:r>
          </w:p>
          <w:p w:rsidR="00E526F0" w:rsidRPr="0009687B" w:rsidRDefault="00E526F0" w:rsidP="00527F63">
            <w:pPr>
              <w:shd w:val="clear" w:color="auto" w:fill="FFFFFF"/>
              <w:spacing w:before="5" w:line="360" w:lineRule="auto"/>
              <w:ind w:left="288"/>
              <w:rPr>
                <w:color w:val="000000"/>
                <w:spacing w:val="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IV. 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SPOSÓB POSTĘPOWANIA</w:t>
            </w:r>
          </w:p>
          <w:p w:rsidR="00E526F0" w:rsidRDefault="00E526F0" w:rsidP="00527F63">
            <w:pPr>
              <w:jc w:val="both"/>
            </w:pPr>
            <w:r w:rsidRPr="004C1A32">
              <w:rPr>
                <w:rFonts w:ascii="Calibri" w:hAnsi="Calibri" w:cs="Arial"/>
              </w:rPr>
              <w:t xml:space="preserve"> </w:t>
            </w:r>
            <w:r w:rsidR="0022429C" w:rsidRPr="001417DB">
              <w:rPr>
                <w:rFonts w:ascii="Calibri" w:hAnsi="Calibri" w:cs="Arial"/>
              </w:rPr>
              <w:t>Po spełnieniu warunków wydawana jest decyzja o udzieleniu d</w:t>
            </w:r>
            <w:r w:rsidR="0022429C">
              <w:rPr>
                <w:rFonts w:ascii="Calibri" w:hAnsi="Calibri" w:cs="Arial"/>
              </w:rPr>
              <w:t>o</w:t>
            </w:r>
            <w:r w:rsidR="0022429C" w:rsidRPr="001417DB">
              <w:rPr>
                <w:rFonts w:ascii="Calibri" w:hAnsi="Calibri" w:cs="Arial"/>
              </w:rPr>
              <w:t xml:space="preserve">finansowania nie później niż w ciągu miesiąca od złożenia wniosku. Wypłata dofinansowania nastąpi nie później niż po 14 dniach od daty przekazania środków przez </w:t>
            </w:r>
            <w:r w:rsidR="0022429C">
              <w:rPr>
                <w:rFonts w:ascii="Calibri" w:hAnsi="Calibri" w:cs="Arial"/>
              </w:rPr>
              <w:t>Wielkopolskiego</w:t>
            </w:r>
            <w:r w:rsidR="0022429C" w:rsidRPr="001417DB">
              <w:rPr>
                <w:rFonts w:ascii="Calibri" w:hAnsi="Calibri" w:cs="Arial"/>
              </w:rPr>
              <w:t xml:space="preserve"> Kuratora Oświaty. </w:t>
            </w:r>
          </w:p>
          <w:p w:rsidR="00E526F0" w:rsidRDefault="00E526F0" w:rsidP="00527F63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spacing w:line="250" w:lineRule="exact"/>
              <w:rPr>
                <w:b/>
                <w:i/>
                <w:color w:val="000000"/>
                <w:spacing w:val="-1"/>
              </w:rPr>
            </w:pPr>
          </w:p>
          <w:p w:rsidR="00E526F0" w:rsidRDefault="00E526F0" w:rsidP="00527F63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spacing w:line="250" w:lineRule="exact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V. TERMIN ZAŁATWIENIA SPRAWY</w:t>
            </w:r>
          </w:p>
          <w:p w:rsidR="00E526F0" w:rsidRDefault="00E526F0" w:rsidP="00527F63">
            <w:pPr>
              <w:shd w:val="clear" w:color="auto" w:fill="FFFFFF"/>
              <w:ind w:left="336"/>
              <w:rPr>
                <w:color w:val="000000"/>
                <w:spacing w:val="-1"/>
                <w:sz w:val="20"/>
                <w:szCs w:val="20"/>
              </w:rPr>
            </w:pPr>
          </w:p>
          <w:p w:rsidR="00E526F0" w:rsidRDefault="00E526F0" w:rsidP="00527F63">
            <w:pPr>
              <w:shd w:val="clear" w:color="auto" w:fill="FFFFFF"/>
              <w:ind w:left="33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30 dni od momentu złożenia wniosku.</w:t>
            </w:r>
          </w:p>
          <w:p w:rsidR="00E526F0" w:rsidRDefault="00E526F0" w:rsidP="00527F63">
            <w:pPr>
              <w:shd w:val="clear" w:color="auto" w:fill="FFFFFF"/>
              <w:tabs>
                <w:tab w:val="left" w:pos="346"/>
              </w:tabs>
              <w:spacing w:before="245" w:line="254" w:lineRule="exact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-7"/>
                <w:sz w:val="22"/>
                <w:szCs w:val="22"/>
              </w:rPr>
              <w:t>VI.</w:t>
            </w:r>
            <w:r>
              <w:rPr>
                <w:b/>
                <w:color w:val="000000"/>
                <w:sz w:val="22"/>
                <w:szCs w:val="22"/>
              </w:rPr>
              <w:tab/>
            </w:r>
            <w:r>
              <w:rPr>
                <w:b/>
                <w:color w:val="000000"/>
                <w:spacing w:val="3"/>
                <w:sz w:val="22"/>
                <w:szCs w:val="22"/>
              </w:rPr>
              <w:t>TRYB ODWOŁAWCZY</w:t>
            </w:r>
          </w:p>
          <w:p w:rsidR="00E526F0" w:rsidRDefault="00E526F0" w:rsidP="00527F63">
            <w:pPr>
              <w:shd w:val="clear" w:color="auto" w:fill="FFFFFF"/>
              <w:spacing w:line="254" w:lineRule="exact"/>
              <w:ind w:left="293" w:right="10"/>
              <w:jc w:val="both"/>
              <w:rPr>
                <w:spacing w:val="7"/>
                <w:sz w:val="20"/>
                <w:szCs w:val="20"/>
              </w:rPr>
            </w:pPr>
          </w:p>
          <w:p w:rsidR="00E526F0" w:rsidRPr="003856C8" w:rsidRDefault="003F13CE" w:rsidP="00527F63">
            <w:pPr>
              <w:jc w:val="both"/>
            </w:pPr>
            <w:r w:rsidRPr="001417DB">
              <w:rPr>
                <w:rFonts w:ascii="Calibri" w:hAnsi="Calibri" w:cs="Arial"/>
              </w:rPr>
              <w:t>Organem odwoławczym jest Samorządowe Kolegium Odwoławcze w K</w:t>
            </w:r>
            <w:r>
              <w:rPr>
                <w:rFonts w:ascii="Calibri" w:hAnsi="Calibri" w:cs="Arial"/>
              </w:rPr>
              <w:t>aliszu</w:t>
            </w:r>
            <w:r w:rsidRPr="001417DB">
              <w:rPr>
                <w:rFonts w:ascii="Calibri" w:hAnsi="Calibri" w:cs="Arial"/>
              </w:rPr>
              <w:t xml:space="preserve">, za pośrednictwem </w:t>
            </w:r>
            <w:r>
              <w:rPr>
                <w:rFonts w:ascii="Calibri" w:hAnsi="Calibri" w:cs="Arial"/>
              </w:rPr>
              <w:t>Wójta Gminy Koźminek</w:t>
            </w:r>
            <w:r w:rsidRPr="001417DB">
              <w:rPr>
                <w:rFonts w:ascii="Calibri" w:hAnsi="Calibri" w:cs="Arial"/>
              </w:rPr>
              <w:t xml:space="preserve"> w terminie 14 dni od daty doręczenia decyzji.</w:t>
            </w:r>
            <w:r w:rsidR="00E526F0" w:rsidRPr="004C1A32">
              <w:rPr>
                <w:rFonts w:ascii="Calibri" w:hAnsi="Calibri" w:cs="Arial"/>
              </w:rPr>
              <w:t xml:space="preserve"> </w:t>
            </w:r>
            <w:r w:rsidR="00E526F0" w:rsidRPr="004C1A32">
              <w:rPr>
                <w:rFonts w:ascii="Calibri" w:hAnsi="Calibri" w:cs="Arial"/>
              </w:rPr>
              <w:br/>
            </w:r>
            <w:r w:rsidR="00E526F0">
              <w:rPr>
                <w:b/>
                <w:bCs/>
                <w:spacing w:val="7"/>
              </w:rPr>
              <w:t xml:space="preserve">      </w:t>
            </w:r>
          </w:p>
          <w:p w:rsidR="00E526F0" w:rsidRDefault="00E526F0" w:rsidP="00527F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2"/>
              </w:tabs>
              <w:spacing w:before="250" w:line="250" w:lineRule="exac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INFORMACJE DODATKOWE</w:t>
            </w:r>
          </w:p>
          <w:p w:rsidR="00322E70" w:rsidRPr="001417DB" w:rsidRDefault="00322E70" w:rsidP="00322E70">
            <w:pPr>
              <w:jc w:val="both"/>
              <w:rPr>
                <w:rFonts w:ascii="Calibri" w:hAnsi="Calibri" w:cs="Arial"/>
              </w:rPr>
            </w:pPr>
            <w:r w:rsidRPr="001417DB">
              <w:rPr>
                <w:rFonts w:ascii="Calibri" w:hAnsi="Calibri" w:cs="Arial"/>
              </w:rPr>
              <w:t xml:space="preserve">Pracodawca ubiegający się dofinansowanie powinien zawiadomić </w:t>
            </w:r>
            <w:r>
              <w:rPr>
                <w:rFonts w:ascii="Calibri" w:hAnsi="Calibri" w:cs="Arial"/>
              </w:rPr>
              <w:t>Wójta Gminy Koźminek</w:t>
            </w:r>
            <w:r w:rsidRPr="001417DB">
              <w:rPr>
                <w:rFonts w:ascii="Calibri" w:hAnsi="Calibri" w:cs="Arial"/>
              </w:rPr>
              <w:t xml:space="preserve"> o zawarciu</w:t>
            </w:r>
            <w:r>
              <w:rPr>
                <w:rFonts w:ascii="Calibri" w:hAnsi="Calibri" w:cs="Arial"/>
              </w:rPr>
              <w:t xml:space="preserve"> </w:t>
            </w:r>
            <w:r w:rsidRPr="001417DB">
              <w:rPr>
                <w:rFonts w:ascii="Calibri" w:hAnsi="Calibri" w:cs="Arial"/>
              </w:rPr>
              <w:t xml:space="preserve">umowy </w:t>
            </w:r>
            <w:r w:rsidRPr="001417DB">
              <w:rPr>
                <w:rFonts w:ascii="Calibri" w:hAnsi="Calibri" w:cs="Arial"/>
              </w:rPr>
              <w:br/>
              <w:t>o pracę w celu przygotowania zawodowego z młodocianym pracownikiem</w:t>
            </w:r>
            <w:r>
              <w:rPr>
                <w:rFonts w:ascii="Calibri" w:hAnsi="Calibri" w:cs="Arial"/>
              </w:rPr>
              <w:t>.</w:t>
            </w:r>
          </w:p>
          <w:p w:rsidR="00322E70" w:rsidRPr="001417DB" w:rsidRDefault="00322E70" w:rsidP="00322E70">
            <w:pPr>
              <w:jc w:val="both"/>
              <w:rPr>
                <w:rFonts w:ascii="Calibri" w:hAnsi="Calibri" w:cs="Arial"/>
              </w:rPr>
            </w:pPr>
          </w:p>
          <w:p w:rsidR="00322E70" w:rsidRPr="001417DB" w:rsidRDefault="00322E70" w:rsidP="00322E70">
            <w:pPr>
              <w:jc w:val="both"/>
              <w:rPr>
                <w:rFonts w:ascii="Calibri" w:hAnsi="Calibri" w:cs="Arial"/>
              </w:rPr>
            </w:pPr>
            <w:r w:rsidRPr="001417DB">
              <w:rPr>
                <w:rFonts w:ascii="Calibri" w:hAnsi="Calibri" w:cs="Arial"/>
              </w:rPr>
              <w:t>Wysokość kwoty dofinansowania kosztów kształcenia jednego młodocianego pracownika zależy od okresu kształcenia wynikającego z umowy o pracę w celu przygotowania zawodowego i wynosi:</w:t>
            </w:r>
          </w:p>
          <w:p w:rsidR="00322E70" w:rsidRPr="001417DB" w:rsidRDefault="00322E70" w:rsidP="00322E70">
            <w:pPr>
              <w:jc w:val="both"/>
              <w:rPr>
                <w:rFonts w:ascii="Calibri" w:hAnsi="Calibri" w:cs="Arial"/>
              </w:rPr>
            </w:pPr>
            <w:r w:rsidRPr="001417DB">
              <w:rPr>
                <w:rFonts w:ascii="Calibri" w:hAnsi="Calibri" w:cs="Arial"/>
              </w:rPr>
              <w:t>1) w przypadku nauki zawodu:</w:t>
            </w:r>
          </w:p>
          <w:p w:rsidR="00322E70" w:rsidRPr="001417DB" w:rsidRDefault="00322E70" w:rsidP="00322E70">
            <w:pPr>
              <w:jc w:val="both"/>
              <w:rPr>
                <w:rFonts w:ascii="Calibri" w:hAnsi="Calibri" w:cs="Arial"/>
              </w:rPr>
            </w:pPr>
            <w:r w:rsidRPr="001417DB">
              <w:rPr>
                <w:rFonts w:ascii="Calibri" w:hAnsi="Calibri" w:cs="Arial"/>
              </w:rPr>
              <w:t>- 4</w:t>
            </w:r>
            <w:r w:rsidR="00F155AC">
              <w:rPr>
                <w:rFonts w:ascii="Calibri" w:hAnsi="Calibri" w:cs="Arial"/>
              </w:rPr>
              <w:t> 848,46</w:t>
            </w:r>
            <w:r w:rsidRPr="001417DB">
              <w:rPr>
                <w:rFonts w:ascii="Calibri" w:hAnsi="Calibri" w:cs="Arial"/>
              </w:rPr>
              <w:t xml:space="preserve"> zł - przy okresie kształcenia wynoszącym 24 miesiące;</w:t>
            </w:r>
          </w:p>
          <w:p w:rsidR="00322E70" w:rsidRPr="001417DB" w:rsidRDefault="00322E70" w:rsidP="00322E70">
            <w:pPr>
              <w:jc w:val="both"/>
              <w:rPr>
                <w:rFonts w:ascii="Calibri" w:hAnsi="Calibri" w:cs="Arial"/>
              </w:rPr>
            </w:pPr>
            <w:r w:rsidRPr="001417DB">
              <w:rPr>
                <w:rFonts w:ascii="Calibri" w:hAnsi="Calibri" w:cs="Arial"/>
              </w:rPr>
              <w:t xml:space="preserve">- </w:t>
            </w:r>
            <w:r w:rsidR="00635445">
              <w:rPr>
                <w:rFonts w:ascii="Calibri" w:hAnsi="Calibri" w:cs="Arial"/>
              </w:rPr>
              <w:t>808</w:t>
            </w:r>
            <w:r w:rsidR="00F155AC">
              <w:rPr>
                <w:rFonts w:ascii="Calibri" w:hAnsi="Calibri" w:cs="Arial"/>
              </w:rPr>
              <w:t>0</w:t>
            </w:r>
            <w:r w:rsidR="00635445">
              <w:rPr>
                <w:rFonts w:ascii="Calibri" w:hAnsi="Calibri" w:cs="Arial"/>
              </w:rPr>
              <w:t>,</w:t>
            </w:r>
            <w:r w:rsidR="00F155AC">
              <w:rPr>
                <w:rFonts w:ascii="Calibri" w:hAnsi="Calibri" w:cs="Arial"/>
              </w:rPr>
              <w:t>77</w:t>
            </w:r>
            <w:r w:rsidRPr="001417DB">
              <w:rPr>
                <w:rFonts w:ascii="Calibri" w:hAnsi="Calibri" w:cs="Arial"/>
              </w:rPr>
              <w:t xml:space="preserve"> zł - przy okresie kształcenia wynoszącym 36 miesięcy;</w:t>
            </w:r>
          </w:p>
          <w:p w:rsidR="00322E70" w:rsidRPr="001417DB" w:rsidRDefault="00322E70" w:rsidP="00322E70">
            <w:pPr>
              <w:jc w:val="both"/>
              <w:rPr>
                <w:rFonts w:ascii="Calibri" w:hAnsi="Calibri" w:cs="Arial"/>
              </w:rPr>
            </w:pPr>
            <w:r w:rsidRPr="001417DB">
              <w:rPr>
                <w:rFonts w:ascii="Calibri" w:hAnsi="Calibri" w:cs="Arial"/>
              </w:rPr>
              <w:t xml:space="preserve">2) w przypadku przyuczenia do wykonywania określonej pracy </w:t>
            </w:r>
            <w:r w:rsidR="00F155AC">
              <w:rPr>
                <w:rFonts w:ascii="Calibri" w:hAnsi="Calibri" w:cs="Arial"/>
              </w:rPr>
              <w:t>–</w:t>
            </w:r>
            <w:r w:rsidRPr="001417DB">
              <w:rPr>
                <w:rFonts w:ascii="Calibri" w:hAnsi="Calibri" w:cs="Arial"/>
              </w:rPr>
              <w:t xml:space="preserve"> 2</w:t>
            </w:r>
            <w:r w:rsidR="00F155AC">
              <w:rPr>
                <w:rFonts w:ascii="Calibri" w:hAnsi="Calibri" w:cs="Arial"/>
              </w:rPr>
              <w:t>53,68</w:t>
            </w:r>
            <w:r w:rsidRPr="001417DB">
              <w:rPr>
                <w:rFonts w:ascii="Calibri" w:hAnsi="Calibri" w:cs="Arial"/>
              </w:rPr>
              <w:t xml:space="preserve"> zł za każdy pełny miesiąc kształcenia.</w:t>
            </w:r>
          </w:p>
          <w:p w:rsidR="00E526F0" w:rsidRPr="0038503B" w:rsidRDefault="00322E70" w:rsidP="00322E70">
            <w:pPr>
              <w:shd w:val="clear" w:color="auto" w:fill="FFFFFF"/>
              <w:tabs>
                <w:tab w:val="left" w:pos="422"/>
              </w:tabs>
              <w:spacing w:before="250" w:line="250" w:lineRule="exact"/>
              <w:ind w:left="108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417DB">
              <w:rPr>
                <w:rFonts w:ascii="Calibri" w:hAnsi="Calibri" w:cs="Arial"/>
              </w:rPr>
              <w:t>Powyższe kwoty podlegają waloryzacji wskaźnikiem cen towarów i usług konsumpcyjnych ogółem, jeżeli wskaźnik ten wyniesie co najmniej 105%.</w:t>
            </w:r>
          </w:p>
          <w:p w:rsidR="00E526F0" w:rsidRDefault="00E526F0" w:rsidP="00527F63">
            <w:pPr>
              <w:rPr>
                <w:b/>
                <w:color w:val="000000"/>
                <w:sz w:val="22"/>
                <w:szCs w:val="22"/>
              </w:rPr>
            </w:pPr>
          </w:p>
          <w:p w:rsidR="00E526F0" w:rsidRDefault="00E526F0" w:rsidP="00527F6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pacing w:line="250" w:lineRule="exact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VIII.OSOBA ZAŁATWIEJĄCA SPRAWĘ ( ODPOWIEDZIALNY ZA PROCES)</w:t>
            </w:r>
          </w:p>
          <w:p w:rsidR="00E526F0" w:rsidRDefault="00E526F0" w:rsidP="00527F63">
            <w:pPr>
              <w:shd w:val="clear" w:color="auto" w:fill="FFFFFF"/>
              <w:spacing w:before="5"/>
              <w:ind w:left="346"/>
              <w:rPr>
                <w:color w:val="000000"/>
                <w:spacing w:val="-3"/>
                <w:sz w:val="20"/>
                <w:szCs w:val="20"/>
              </w:rPr>
            </w:pPr>
          </w:p>
          <w:p w:rsidR="00E526F0" w:rsidRPr="00CB6E71" w:rsidRDefault="00E526F0" w:rsidP="00527F63">
            <w:pPr>
              <w:shd w:val="clear" w:color="auto" w:fill="FFFFFF"/>
              <w:spacing w:before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Kierownik Zespołu Obsługi Ekonomicznej i Administracyjnej Gminnych Jednostek Oświatowych Marianna Kurek – pokój nr 19, 062 7637005</w:t>
            </w:r>
          </w:p>
          <w:p w:rsidR="00E526F0" w:rsidRDefault="00E526F0" w:rsidP="00527F6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spacing w:line="250" w:lineRule="exact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IX. MIERNIK i WSKAŹNIK PROCESU</w:t>
            </w:r>
          </w:p>
          <w:p w:rsidR="00E526F0" w:rsidRDefault="00E526F0" w:rsidP="00527F63">
            <w:pPr>
              <w:widowControl w:val="0"/>
              <w:shd w:val="clear" w:color="auto" w:fill="FFFFFF"/>
              <w:tabs>
                <w:tab w:val="left" w:pos="523"/>
              </w:tabs>
              <w:autoSpaceDE w:val="0"/>
              <w:spacing w:line="250" w:lineRule="exact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     </w:t>
            </w:r>
          </w:p>
          <w:p w:rsidR="00E526F0" w:rsidRDefault="00E526F0" w:rsidP="00527F63">
            <w:pPr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5734050" cy="335915"/>
                      <wp:effectExtent l="0" t="635" r="4445" b="0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26F0" w:rsidRDefault="00E526F0" w:rsidP="00E526F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451.5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" stroked="f">
                      <v:textbox inset="0,0,0,0">
                        <w:txbxContent>
                          <w:p w:rsidR="00E526F0" w:rsidRDefault="00E526F0" w:rsidP="00E526F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526F0" w:rsidRDefault="00E526F0" w:rsidP="00527F63">
            <w:pPr>
              <w:spacing w:line="360" w:lineRule="auto"/>
            </w:pPr>
          </w:p>
          <w:tbl>
            <w:tblPr>
              <w:tblStyle w:val="Tabela-Siatk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00"/>
              <w:gridCol w:w="4361"/>
            </w:tblGrid>
            <w:tr w:rsidR="00E526F0" w:rsidTr="00527F63"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Miernik procesu</w:t>
                  </w:r>
                </w:p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Wskaźnik procesu</w:t>
                  </w:r>
                </w:p>
              </w:tc>
            </w:tr>
            <w:tr w:rsidR="00E526F0" w:rsidTr="00527F63">
              <w:trPr>
                <w:trHeight w:val="624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Ilość wydanych dokumentów/decyzji w terminie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Oczekiwane 100%</w:t>
                  </w:r>
                </w:p>
              </w:tc>
            </w:tr>
            <w:tr w:rsidR="00E526F0" w:rsidTr="00527F63">
              <w:trPr>
                <w:trHeight w:val="624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Ilość dokumentów/decyzji oprotestowanych</w:t>
                  </w:r>
                </w:p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Oczekiwane 0%</w:t>
                  </w:r>
                </w:p>
              </w:tc>
            </w:tr>
            <w:tr w:rsidR="00E526F0" w:rsidTr="00527F63">
              <w:trPr>
                <w:trHeight w:val="624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Ilość dokumentów/decyzji rozpatrzonych powtórnie</w:t>
                  </w:r>
                </w:p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Oczekiwane 0%</w:t>
                  </w:r>
                </w:p>
              </w:tc>
            </w:tr>
            <w:tr w:rsidR="00E526F0" w:rsidTr="00527F63">
              <w:trPr>
                <w:trHeight w:val="624"/>
              </w:trPr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Ilość dokumentów/decyzji anulowanych/zmienionych</w:t>
                  </w:r>
                </w:p>
              </w:tc>
              <w:tc>
                <w:tcPr>
                  <w:tcW w:w="4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26F0" w:rsidRDefault="00E526F0" w:rsidP="00527F63">
                  <w:pPr>
                    <w:widowControl w:val="0"/>
                    <w:tabs>
                      <w:tab w:val="left" w:pos="523"/>
                    </w:tabs>
                    <w:autoSpaceDE w:val="0"/>
                    <w:autoSpaceDN w:val="0"/>
                    <w:adjustRightInd w:val="0"/>
                    <w:spacing w:line="25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Oczekiwane 0%</w:t>
                  </w:r>
                </w:p>
              </w:tc>
            </w:tr>
          </w:tbl>
          <w:p w:rsidR="00E526F0" w:rsidRDefault="00E526F0" w:rsidP="00527F63">
            <w:pPr>
              <w:spacing w:line="360" w:lineRule="auto"/>
            </w:pPr>
          </w:p>
        </w:tc>
      </w:tr>
      <w:tr w:rsidR="00E526F0" w:rsidTr="00527F63"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26F0" w:rsidRDefault="00BE62A3" w:rsidP="00BE62A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OSW-03</w:t>
            </w:r>
            <w:bookmarkStart w:id="0" w:name="_GoBack"/>
            <w:bookmarkEnd w:id="0"/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26F0" w:rsidRDefault="00E526F0" w:rsidP="00527F6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F0" w:rsidRDefault="00E526F0" w:rsidP="00527F6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Strona 2/2</w:t>
            </w:r>
          </w:p>
        </w:tc>
      </w:tr>
    </w:tbl>
    <w:p w:rsidR="00E526F0" w:rsidRDefault="00E526F0" w:rsidP="00E526F0"/>
    <w:p w:rsidR="00905790" w:rsidRDefault="00905790"/>
    <w:sectPr w:rsidR="00905790">
      <w:footnotePr>
        <w:pos w:val="beneathText"/>
      </w:footnotePr>
      <w:pgSz w:w="11905" w:h="16837"/>
      <w:pgMar w:top="540" w:right="1418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5"/>
        </w:tabs>
        <w:ind w:left="725" w:hanging="720"/>
      </w:pPr>
    </w:lvl>
  </w:abstractNum>
  <w:abstractNum w:abstractNumId="1">
    <w:nsid w:val="00E56F89"/>
    <w:multiLevelType w:val="hybridMultilevel"/>
    <w:tmpl w:val="FB7E9C46"/>
    <w:lvl w:ilvl="0" w:tplc="31F870D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8B"/>
    <w:rsid w:val="00180D4A"/>
    <w:rsid w:val="0022429C"/>
    <w:rsid w:val="00322E70"/>
    <w:rsid w:val="003F13CE"/>
    <w:rsid w:val="00635445"/>
    <w:rsid w:val="008D6916"/>
    <w:rsid w:val="00905790"/>
    <w:rsid w:val="00BE62A3"/>
    <w:rsid w:val="00CA3B17"/>
    <w:rsid w:val="00D2288B"/>
    <w:rsid w:val="00E526F0"/>
    <w:rsid w:val="00E62A8E"/>
    <w:rsid w:val="00F1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26F0"/>
    <w:rPr>
      <w:color w:val="0000FF"/>
      <w:u w:val="single"/>
    </w:rPr>
  </w:style>
  <w:style w:type="table" w:styleId="Tabela-Siatka">
    <w:name w:val="Table Grid"/>
    <w:basedOn w:val="Standardowy"/>
    <w:rsid w:val="00E5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6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26F0"/>
    <w:rPr>
      <w:color w:val="0000FF"/>
      <w:u w:val="single"/>
    </w:rPr>
  </w:style>
  <w:style w:type="table" w:styleId="Tabela-Siatka">
    <w:name w:val="Table Grid"/>
    <w:basedOn w:val="Standardowy"/>
    <w:rsid w:val="00E5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6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ina@kozm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</dc:creator>
  <cp:keywords/>
  <dc:description/>
  <cp:lastModifiedBy>KUREK</cp:lastModifiedBy>
  <cp:revision>9</cp:revision>
  <dcterms:created xsi:type="dcterms:W3CDTF">2012-11-26T12:15:00Z</dcterms:created>
  <dcterms:modified xsi:type="dcterms:W3CDTF">2012-11-26T12:51:00Z</dcterms:modified>
</cp:coreProperties>
</file>