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197" w:rsidRPr="001E7197" w:rsidRDefault="001E7197" w:rsidP="001E7197">
      <w:pPr>
        <w:spacing w:after="0" w:line="260" w:lineRule="atLeast"/>
        <w:rPr>
          <w:rFonts w:ascii="Times New Roman" w:eastAsia="Times New Roman" w:hAnsi="Times New Roman" w:cs="Times New Roman"/>
          <w:sz w:val="24"/>
          <w:szCs w:val="24"/>
          <w:lang w:eastAsia="pl-PL"/>
        </w:rPr>
      </w:pPr>
      <w:r w:rsidRPr="001E7197">
        <w:rPr>
          <w:rFonts w:ascii="Times New Roman" w:eastAsia="Times New Roman" w:hAnsi="Times New Roman" w:cs="Times New Roman"/>
          <w:sz w:val="24"/>
          <w:szCs w:val="24"/>
          <w:lang w:eastAsia="pl-PL"/>
        </w:rPr>
        <w:t>Ogłoszenie powiązane:</w:t>
      </w:r>
    </w:p>
    <w:p w:rsidR="001E7197" w:rsidRPr="001E7197" w:rsidRDefault="001E7197" w:rsidP="001E7197">
      <w:pPr>
        <w:spacing w:after="0" w:line="260" w:lineRule="atLeast"/>
        <w:rPr>
          <w:rFonts w:ascii="Times New Roman" w:eastAsia="Times New Roman" w:hAnsi="Times New Roman" w:cs="Times New Roman"/>
          <w:sz w:val="24"/>
          <w:szCs w:val="24"/>
          <w:lang w:eastAsia="pl-PL"/>
        </w:rPr>
      </w:pPr>
      <w:hyperlink r:id="rId6" w:tgtFrame="_blank" w:history="1">
        <w:r w:rsidRPr="001E7197">
          <w:rPr>
            <w:rFonts w:ascii="Times New Roman" w:eastAsia="Times New Roman" w:hAnsi="Times New Roman" w:cs="Times New Roman"/>
            <w:color w:val="0000FF"/>
            <w:sz w:val="24"/>
            <w:szCs w:val="24"/>
            <w:u w:val="single"/>
            <w:lang w:eastAsia="pl-PL"/>
          </w:rPr>
          <w:t>Ogłoszenie nr 406966-2014 z dnia 2014-12-11 r.</w:t>
        </w:r>
      </w:hyperlink>
      <w:r w:rsidRPr="001E7197">
        <w:rPr>
          <w:rFonts w:ascii="Times New Roman" w:eastAsia="Times New Roman" w:hAnsi="Times New Roman" w:cs="Times New Roman"/>
          <w:sz w:val="24"/>
          <w:szCs w:val="24"/>
          <w:lang w:eastAsia="pl-PL"/>
        </w:rPr>
        <w:t xml:space="preserve"> Ogłoszenie o zamówieniu - Koźminek</w:t>
      </w:r>
      <w:r w:rsidRPr="001E7197">
        <w:rPr>
          <w:rFonts w:ascii="Times New Roman" w:eastAsia="Times New Roman" w:hAnsi="Times New Roman" w:cs="Times New Roman"/>
          <w:sz w:val="24"/>
          <w:szCs w:val="24"/>
          <w:lang w:eastAsia="pl-PL"/>
        </w:rPr>
        <w:br/>
        <w:t xml:space="preserve">1.Nowego ciągnika komunalnego o następujących parametrach; a) silnik 4 cylindrowy spełniający normę emisji spalin EURO 3 lub </w:t>
      </w:r>
      <w:proofErr w:type="spellStart"/>
      <w:r w:rsidRPr="001E7197">
        <w:rPr>
          <w:rFonts w:ascii="Times New Roman" w:eastAsia="Times New Roman" w:hAnsi="Times New Roman" w:cs="Times New Roman"/>
          <w:sz w:val="24"/>
          <w:szCs w:val="24"/>
          <w:lang w:eastAsia="pl-PL"/>
        </w:rPr>
        <w:t>wyższą,moc</w:t>
      </w:r>
      <w:proofErr w:type="spellEnd"/>
      <w:r w:rsidRPr="001E7197">
        <w:rPr>
          <w:rFonts w:ascii="Times New Roman" w:eastAsia="Times New Roman" w:hAnsi="Times New Roman" w:cs="Times New Roman"/>
          <w:sz w:val="24"/>
          <w:szCs w:val="24"/>
          <w:lang w:eastAsia="pl-PL"/>
        </w:rPr>
        <w:t xml:space="preserve"> 75 KM do 90KM pojemność 4000cm3 do 4400cm3 b) napęd 4x4 c) sprzęgło z niezależnym...</w:t>
      </w:r>
      <w:r w:rsidRPr="001E7197">
        <w:rPr>
          <w:rFonts w:ascii="Times New Roman" w:eastAsia="Times New Roman" w:hAnsi="Times New Roman" w:cs="Times New Roman"/>
          <w:sz w:val="24"/>
          <w:szCs w:val="24"/>
          <w:lang w:eastAsia="pl-PL"/>
        </w:rPr>
        <w:br/>
        <w:t xml:space="preserve">Termin składania ofert: 2014-12-22 </w:t>
      </w:r>
    </w:p>
    <w:p w:rsidR="001E7197" w:rsidRPr="001E7197" w:rsidRDefault="001E7197" w:rsidP="001E7197">
      <w:pPr>
        <w:spacing w:after="0" w:line="240" w:lineRule="auto"/>
        <w:rPr>
          <w:rFonts w:ascii="Times New Roman" w:eastAsia="Times New Roman" w:hAnsi="Times New Roman" w:cs="Times New Roman"/>
          <w:sz w:val="24"/>
          <w:szCs w:val="24"/>
          <w:lang w:eastAsia="pl-PL"/>
        </w:rPr>
      </w:pPr>
      <w:r w:rsidRPr="001E7197">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1E7197" w:rsidRPr="001E7197" w:rsidRDefault="001E7197" w:rsidP="001E7197">
      <w:pPr>
        <w:spacing w:before="100" w:beforeAutospacing="1" w:after="240" w:line="240" w:lineRule="auto"/>
        <w:rPr>
          <w:rFonts w:ascii="Times New Roman" w:eastAsia="Times New Roman" w:hAnsi="Times New Roman" w:cs="Times New Roman"/>
          <w:sz w:val="24"/>
          <w:szCs w:val="24"/>
          <w:lang w:eastAsia="pl-PL"/>
        </w:rPr>
      </w:pPr>
      <w:r w:rsidRPr="001E7197">
        <w:rPr>
          <w:rFonts w:ascii="Times New Roman" w:eastAsia="Times New Roman" w:hAnsi="Times New Roman" w:cs="Times New Roman"/>
          <w:b/>
          <w:bCs/>
          <w:sz w:val="24"/>
          <w:szCs w:val="24"/>
          <w:lang w:eastAsia="pl-PL"/>
        </w:rPr>
        <w:t>Numer ogłoszenia: 408712 - 2014; data zamieszczenia: 12.12.2014</w:t>
      </w:r>
      <w:r w:rsidRPr="001E7197">
        <w:rPr>
          <w:rFonts w:ascii="Times New Roman" w:eastAsia="Times New Roman" w:hAnsi="Times New Roman" w:cs="Times New Roman"/>
          <w:sz w:val="24"/>
          <w:szCs w:val="24"/>
          <w:lang w:eastAsia="pl-PL"/>
        </w:rPr>
        <w:br/>
      </w:r>
      <w:r w:rsidRPr="001E7197">
        <w:rPr>
          <w:rFonts w:ascii="Times New Roman" w:eastAsia="Times New Roman" w:hAnsi="Times New Roman" w:cs="Times New Roman"/>
          <w:sz w:val="24"/>
          <w:szCs w:val="24"/>
          <w:lang w:eastAsia="pl-PL"/>
        </w:rPr>
        <w:br/>
        <w:t>OGŁOSZENIE O ZMIANIE OGŁOSZENIA</w:t>
      </w:r>
    </w:p>
    <w:p w:rsidR="001E7197" w:rsidRPr="001E7197" w:rsidRDefault="001E7197" w:rsidP="001E7197">
      <w:pPr>
        <w:spacing w:before="100" w:beforeAutospacing="1" w:after="100" w:afterAutospacing="1" w:line="240" w:lineRule="auto"/>
        <w:rPr>
          <w:rFonts w:ascii="Times New Roman" w:eastAsia="Times New Roman" w:hAnsi="Times New Roman" w:cs="Times New Roman"/>
          <w:sz w:val="24"/>
          <w:szCs w:val="24"/>
          <w:lang w:eastAsia="pl-PL"/>
        </w:rPr>
      </w:pPr>
      <w:r w:rsidRPr="001E7197">
        <w:rPr>
          <w:rFonts w:ascii="Times New Roman" w:eastAsia="Times New Roman" w:hAnsi="Times New Roman" w:cs="Times New Roman"/>
          <w:b/>
          <w:bCs/>
          <w:sz w:val="24"/>
          <w:szCs w:val="24"/>
          <w:lang w:eastAsia="pl-PL"/>
        </w:rPr>
        <w:t>Ogłoszenie dotyczy:</w:t>
      </w:r>
      <w:r w:rsidRPr="001E7197">
        <w:rPr>
          <w:rFonts w:ascii="Times New Roman" w:eastAsia="Times New Roman" w:hAnsi="Times New Roman" w:cs="Times New Roman"/>
          <w:sz w:val="24"/>
          <w:szCs w:val="24"/>
          <w:lang w:eastAsia="pl-PL"/>
        </w:rPr>
        <w:t xml:space="preserve"> Ogłoszenia o zamówieniu.</w:t>
      </w:r>
    </w:p>
    <w:p w:rsidR="001E7197" w:rsidRPr="001E7197" w:rsidRDefault="001E7197" w:rsidP="001E7197">
      <w:pPr>
        <w:spacing w:before="100" w:beforeAutospacing="1" w:after="100" w:afterAutospacing="1" w:line="240" w:lineRule="auto"/>
        <w:rPr>
          <w:rFonts w:ascii="Times New Roman" w:eastAsia="Times New Roman" w:hAnsi="Times New Roman" w:cs="Times New Roman"/>
          <w:sz w:val="24"/>
          <w:szCs w:val="24"/>
          <w:lang w:eastAsia="pl-PL"/>
        </w:rPr>
      </w:pPr>
      <w:r w:rsidRPr="001E7197">
        <w:rPr>
          <w:rFonts w:ascii="Times New Roman" w:eastAsia="Times New Roman" w:hAnsi="Times New Roman" w:cs="Times New Roman"/>
          <w:b/>
          <w:bCs/>
          <w:sz w:val="24"/>
          <w:szCs w:val="24"/>
          <w:lang w:eastAsia="pl-PL"/>
        </w:rPr>
        <w:t>Informacje o zmienianym ogłoszeniu:</w:t>
      </w:r>
      <w:r w:rsidRPr="001E7197">
        <w:rPr>
          <w:rFonts w:ascii="Times New Roman" w:eastAsia="Times New Roman" w:hAnsi="Times New Roman" w:cs="Times New Roman"/>
          <w:sz w:val="24"/>
          <w:szCs w:val="24"/>
          <w:lang w:eastAsia="pl-PL"/>
        </w:rPr>
        <w:t xml:space="preserve"> 406966 - 2014 data 11.12.2014 r.</w:t>
      </w:r>
    </w:p>
    <w:p w:rsidR="001E7197" w:rsidRPr="001E7197" w:rsidRDefault="001E7197" w:rsidP="001E7197">
      <w:pPr>
        <w:spacing w:before="100" w:beforeAutospacing="1" w:after="100" w:afterAutospacing="1" w:line="240" w:lineRule="auto"/>
        <w:rPr>
          <w:rFonts w:ascii="Times New Roman" w:eastAsia="Times New Roman" w:hAnsi="Times New Roman" w:cs="Times New Roman"/>
          <w:sz w:val="24"/>
          <w:szCs w:val="24"/>
          <w:lang w:eastAsia="pl-PL"/>
        </w:rPr>
      </w:pPr>
      <w:r w:rsidRPr="001E7197">
        <w:rPr>
          <w:rFonts w:ascii="Times New Roman" w:eastAsia="Times New Roman" w:hAnsi="Times New Roman" w:cs="Times New Roman"/>
          <w:sz w:val="24"/>
          <w:szCs w:val="24"/>
          <w:lang w:eastAsia="pl-PL"/>
        </w:rPr>
        <w:t>SEKCJA I: ZAMAWIAJĄCY</w:t>
      </w:r>
    </w:p>
    <w:p w:rsidR="001E7197" w:rsidRPr="001E7197" w:rsidRDefault="001E7197" w:rsidP="001E7197">
      <w:pPr>
        <w:spacing w:before="100" w:beforeAutospacing="1" w:after="100" w:afterAutospacing="1" w:line="240" w:lineRule="auto"/>
        <w:rPr>
          <w:rFonts w:ascii="Times New Roman" w:eastAsia="Times New Roman" w:hAnsi="Times New Roman" w:cs="Times New Roman"/>
          <w:sz w:val="24"/>
          <w:szCs w:val="24"/>
          <w:lang w:eastAsia="pl-PL"/>
        </w:rPr>
      </w:pPr>
      <w:r w:rsidRPr="001E7197">
        <w:rPr>
          <w:rFonts w:ascii="Times New Roman" w:eastAsia="Times New Roman" w:hAnsi="Times New Roman" w:cs="Times New Roman"/>
          <w:sz w:val="24"/>
          <w:szCs w:val="24"/>
          <w:lang w:eastAsia="pl-PL"/>
        </w:rPr>
        <w:t>Gmina Koźminek, ul. Kościuszki 7, 62-840 Koźminek, woj. wielkopolskie, tel. 062 7637085, fax. 062 7637207.</w:t>
      </w:r>
    </w:p>
    <w:p w:rsidR="001E7197" w:rsidRPr="001E7197" w:rsidRDefault="001E7197" w:rsidP="001E7197">
      <w:pPr>
        <w:spacing w:before="100" w:beforeAutospacing="1" w:after="100" w:afterAutospacing="1" w:line="240" w:lineRule="auto"/>
        <w:rPr>
          <w:rFonts w:ascii="Times New Roman" w:eastAsia="Times New Roman" w:hAnsi="Times New Roman" w:cs="Times New Roman"/>
          <w:sz w:val="24"/>
          <w:szCs w:val="24"/>
          <w:lang w:eastAsia="pl-PL"/>
        </w:rPr>
      </w:pPr>
      <w:r w:rsidRPr="001E7197">
        <w:rPr>
          <w:rFonts w:ascii="Times New Roman" w:eastAsia="Times New Roman" w:hAnsi="Times New Roman" w:cs="Times New Roman"/>
          <w:sz w:val="24"/>
          <w:szCs w:val="24"/>
          <w:lang w:eastAsia="pl-PL"/>
        </w:rPr>
        <w:t>SEKCJA II: ZMIANY W OGŁOSZENIU</w:t>
      </w:r>
    </w:p>
    <w:p w:rsidR="001E7197" w:rsidRPr="001E7197" w:rsidRDefault="001E7197" w:rsidP="001E7197">
      <w:pPr>
        <w:spacing w:before="100" w:beforeAutospacing="1" w:after="100" w:afterAutospacing="1" w:line="240" w:lineRule="auto"/>
        <w:rPr>
          <w:rFonts w:ascii="Times New Roman" w:eastAsia="Times New Roman" w:hAnsi="Times New Roman" w:cs="Times New Roman"/>
          <w:sz w:val="24"/>
          <w:szCs w:val="24"/>
          <w:lang w:eastAsia="pl-PL"/>
        </w:rPr>
      </w:pPr>
      <w:r w:rsidRPr="001E7197">
        <w:rPr>
          <w:rFonts w:ascii="Times New Roman" w:eastAsia="Times New Roman" w:hAnsi="Times New Roman" w:cs="Times New Roman"/>
          <w:b/>
          <w:bCs/>
          <w:sz w:val="24"/>
          <w:szCs w:val="24"/>
          <w:lang w:eastAsia="pl-PL"/>
        </w:rPr>
        <w:t>II.1) Tekst, który należy zmienić:</w:t>
      </w:r>
    </w:p>
    <w:p w:rsidR="001E7197" w:rsidRPr="001E7197" w:rsidRDefault="001E7197" w:rsidP="001E719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E7197">
        <w:rPr>
          <w:rFonts w:ascii="Times New Roman" w:eastAsia="Times New Roman" w:hAnsi="Times New Roman" w:cs="Times New Roman"/>
          <w:b/>
          <w:bCs/>
          <w:sz w:val="24"/>
          <w:szCs w:val="24"/>
          <w:lang w:eastAsia="pl-PL"/>
        </w:rPr>
        <w:t>Miejsce, w którym znajduje się zmieniany tekst:</w:t>
      </w:r>
      <w:r w:rsidRPr="001E7197">
        <w:rPr>
          <w:rFonts w:ascii="Times New Roman" w:eastAsia="Times New Roman" w:hAnsi="Times New Roman" w:cs="Times New Roman"/>
          <w:sz w:val="24"/>
          <w:szCs w:val="24"/>
          <w:lang w:eastAsia="pl-PL"/>
        </w:rPr>
        <w:t xml:space="preserve"> II.1.4.</w:t>
      </w:r>
    </w:p>
    <w:p w:rsidR="001E7197" w:rsidRPr="001E7197" w:rsidRDefault="001E7197" w:rsidP="001E719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E7197">
        <w:rPr>
          <w:rFonts w:ascii="Times New Roman" w:eastAsia="Times New Roman" w:hAnsi="Times New Roman" w:cs="Times New Roman"/>
          <w:b/>
          <w:bCs/>
          <w:sz w:val="24"/>
          <w:szCs w:val="24"/>
          <w:lang w:eastAsia="pl-PL"/>
        </w:rPr>
        <w:t>W ogłoszeniu jest:</w:t>
      </w:r>
      <w:r w:rsidRPr="001E7197">
        <w:rPr>
          <w:rFonts w:ascii="Times New Roman" w:eastAsia="Times New Roman" w:hAnsi="Times New Roman" w:cs="Times New Roman"/>
          <w:sz w:val="24"/>
          <w:szCs w:val="24"/>
          <w:lang w:eastAsia="pl-PL"/>
        </w:rPr>
        <w:t xml:space="preserve"> : 1.Nowego ciągnika komunalnego o następujących parametrach; a) silnik 4 cylindrowy spełniający normę emisji spalin EURO 3 lub </w:t>
      </w:r>
      <w:proofErr w:type="spellStart"/>
      <w:r w:rsidRPr="001E7197">
        <w:rPr>
          <w:rFonts w:ascii="Times New Roman" w:eastAsia="Times New Roman" w:hAnsi="Times New Roman" w:cs="Times New Roman"/>
          <w:sz w:val="24"/>
          <w:szCs w:val="24"/>
          <w:lang w:eastAsia="pl-PL"/>
        </w:rPr>
        <w:t>wyższą,moc</w:t>
      </w:r>
      <w:proofErr w:type="spellEnd"/>
      <w:r w:rsidRPr="001E7197">
        <w:rPr>
          <w:rFonts w:ascii="Times New Roman" w:eastAsia="Times New Roman" w:hAnsi="Times New Roman" w:cs="Times New Roman"/>
          <w:sz w:val="24"/>
          <w:szCs w:val="24"/>
          <w:lang w:eastAsia="pl-PL"/>
        </w:rPr>
        <w:t xml:space="preserve"> 75 KM do 90KM pojemność 4000cm3 do 4400cm3 b) napęd 4x4 c) sprzęgło z niezależnym sterowaniem sprzęgła WOM d) automatyczne blokady mechanizmów różnicowych przedniego i tylnego mostu (dopuszczalna sterowana przyciskiem w kabinie) e) zbiornik paliwa min 110litrów f) skrzynia biegów synchronizowana z rewersem mechanicznym 12/12 (opcjonalnie 16/16,20/12,24/24) g) kierownica regulowana h) przedni WOM i) WOM tylny540-1000obr/min j) przedni i tylny TUZ z wyjściami hydraulicznymi k) Rozdzielacz hydrauliki zewnętrznej dwusekcyjny jedno i dwustronnego działania l) instalacja pneumatyczna do przyczep, jedno i dwuobwodowa ze sprężarką m) lusterka wsteczne teleskopowe m) zaczep do przyczep regulowany o) zaczep dolny uniwersalny do beczki asenizacyjnej p) zaczep do przyczep jednoosiowych r) kabina komfortowa dwudrzwiowa z klimatyzacją i </w:t>
      </w:r>
      <w:proofErr w:type="spellStart"/>
      <w:r w:rsidRPr="001E7197">
        <w:rPr>
          <w:rFonts w:ascii="Times New Roman" w:eastAsia="Times New Roman" w:hAnsi="Times New Roman" w:cs="Times New Roman"/>
          <w:sz w:val="24"/>
          <w:szCs w:val="24"/>
          <w:lang w:eastAsia="pl-PL"/>
        </w:rPr>
        <w:t>ogrzewaniem+lampa</w:t>
      </w:r>
      <w:proofErr w:type="spellEnd"/>
      <w:r w:rsidRPr="001E7197">
        <w:rPr>
          <w:rFonts w:ascii="Times New Roman" w:eastAsia="Times New Roman" w:hAnsi="Times New Roman" w:cs="Times New Roman"/>
          <w:sz w:val="24"/>
          <w:szCs w:val="24"/>
          <w:lang w:eastAsia="pl-PL"/>
        </w:rPr>
        <w:t xml:space="preserve"> ostrzegawcza s) lampy robocze w dachu tył i przód t) koła przednie 340/85(380/70) R24, tył 420/85 (480/70) R34 lub większe u) świadectwo homologacji w) siedzisko kierowcy komfortowe x) Obciążniki przednie oraz kół tylnych 2.Nowego beczkowozu </w:t>
      </w:r>
      <w:proofErr w:type="spellStart"/>
      <w:r w:rsidRPr="001E7197">
        <w:rPr>
          <w:rFonts w:ascii="Times New Roman" w:eastAsia="Times New Roman" w:hAnsi="Times New Roman" w:cs="Times New Roman"/>
          <w:sz w:val="24"/>
          <w:szCs w:val="24"/>
          <w:lang w:eastAsia="pl-PL"/>
        </w:rPr>
        <w:t>sanitarnegoo</w:t>
      </w:r>
      <w:proofErr w:type="spellEnd"/>
      <w:r w:rsidRPr="001E7197">
        <w:rPr>
          <w:rFonts w:ascii="Times New Roman" w:eastAsia="Times New Roman" w:hAnsi="Times New Roman" w:cs="Times New Roman"/>
          <w:sz w:val="24"/>
          <w:szCs w:val="24"/>
          <w:lang w:eastAsia="pl-PL"/>
        </w:rPr>
        <w:t xml:space="preserve"> następujących parametrach; Zbiornik stalowy, cynkowany ogniowo na zewnątrz i </w:t>
      </w:r>
      <w:proofErr w:type="spellStart"/>
      <w:r w:rsidRPr="001E7197">
        <w:rPr>
          <w:rFonts w:ascii="Times New Roman" w:eastAsia="Times New Roman" w:hAnsi="Times New Roman" w:cs="Times New Roman"/>
          <w:sz w:val="24"/>
          <w:szCs w:val="24"/>
          <w:lang w:eastAsia="pl-PL"/>
        </w:rPr>
        <w:t>wewnątrz,pierścienie</w:t>
      </w:r>
      <w:proofErr w:type="spellEnd"/>
      <w:r w:rsidRPr="001E7197">
        <w:rPr>
          <w:rFonts w:ascii="Times New Roman" w:eastAsia="Times New Roman" w:hAnsi="Times New Roman" w:cs="Times New Roman"/>
          <w:sz w:val="24"/>
          <w:szCs w:val="24"/>
          <w:lang w:eastAsia="pl-PL"/>
        </w:rPr>
        <w:t xml:space="preserve"> wzmacniające </w:t>
      </w:r>
      <w:proofErr w:type="spellStart"/>
      <w:r w:rsidRPr="001E7197">
        <w:rPr>
          <w:rFonts w:ascii="Times New Roman" w:eastAsia="Times New Roman" w:hAnsi="Times New Roman" w:cs="Times New Roman"/>
          <w:sz w:val="24"/>
          <w:szCs w:val="24"/>
          <w:lang w:eastAsia="pl-PL"/>
        </w:rPr>
        <w:t>poj.min</w:t>
      </w:r>
      <w:proofErr w:type="spellEnd"/>
      <w:r w:rsidRPr="001E7197">
        <w:rPr>
          <w:rFonts w:ascii="Times New Roman" w:eastAsia="Times New Roman" w:hAnsi="Times New Roman" w:cs="Times New Roman"/>
          <w:sz w:val="24"/>
          <w:szCs w:val="24"/>
          <w:lang w:eastAsia="pl-PL"/>
        </w:rPr>
        <w:t xml:space="preserve">. 5000litrów. Wóz asenizacyjny w wyposażeniu standardowym winien posiadać: zabezpieczenie przed przelaniem z tyłu hydraulicznie sterowana zasuwa z łyżką </w:t>
      </w:r>
      <w:proofErr w:type="spellStart"/>
      <w:r w:rsidRPr="001E7197">
        <w:rPr>
          <w:rFonts w:ascii="Times New Roman" w:eastAsia="Times New Roman" w:hAnsi="Times New Roman" w:cs="Times New Roman"/>
          <w:sz w:val="24"/>
          <w:szCs w:val="24"/>
          <w:lang w:eastAsia="pl-PL"/>
        </w:rPr>
        <w:t>rozlewową</w:t>
      </w:r>
      <w:proofErr w:type="spellEnd"/>
      <w:r w:rsidRPr="001E7197">
        <w:rPr>
          <w:rFonts w:ascii="Times New Roman" w:eastAsia="Times New Roman" w:hAnsi="Times New Roman" w:cs="Times New Roman"/>
          <w:sz w:val="24"/>
          <w:szCs w:val="24"/>
          <w:lang w:eastAsia="pl-PL"/>
        </w:rPr>
        <w:t xml:space="preserve"> i zasuwa ręczna 4-6. króciec boczny z zaworem czerpalnym oraz króciec spustowy w najniższym punkcie zbiornika wałek przekaźnika mocy tylna dennica otwierana na zawiasie hamulec ręczny postojowy wąż ssący 4-6 o długości 2x6 m z koszem kompresor z zaworem bezpieczeństwa łyżkę </w:t>
      </w:r>
      <w:proofErr w:type="spellStart"/>
      <w:r w:rsidRPr="001E7197">
        <w:rPr>
          <w:rFonts w:ascii="Times New Roman" w:eastAsia="Times New Roman" w:hAnsi="Times New Roman" w:cs="Times New Roman"/>
          <w:sz w:val="24"/>
          <w:szCs w:val="24"/>
          <w:lang w:eastAsia="pl-PL"/>
        </w:rPr>
        <w:t>rozlewową</w:t>
      </w:r>
      <w:proofErr w:type="spellEnd"/>
      <w:r w:rsidRPr="001E7197">
        <w:rPr>
          <w:rFonts w:ascii="Times New Roman" w:eastAsia="Times New Roman" w:hAnsi="Times New Roman" w:cs="Times New Roman"/>
          <w:sz w:val="24"/>
          <w:szCs w:val="24"/>
          <w:lang w:eastAsia="pl-PL"/>
        </w:rPr>
        <w:t xml:space="preserve"> tłumik - </w:t>
      </w:r>
      <w:r w:rsidRPr="001E7197">
        <w:rPr>
          <w:rFonts w:ascii="Times New Roman" w:eastAsia="Times New Roman" w:hAnsi="Times New Roman" w:cs="Times New Roman"/>
          <w:sz w:val="24"/>
          <w:szCs w:val="24"/>
          <w:lang w:eastAsia="pl-PL"/>
        </w:rPr>
        <w:lastRenderedPageBreak/>
        <w:t>odzyskiwacz oleju błotniki zbiornik przelewowy wzierniki szklane z przodu i z tyłu manowakuometr regulowaną stopę podporową wymienny zaczep instalację hamulcową pneumatyczną instalację elektryczną 12V Wóz winien posiadać deklarację zgodności WE. Świadectwo homologacji umożliwia zarejestrowanie wozu oraz dopuszczenia do poruszania się po drogach publicznych...</w:t>
      </w:r>
    </w:p>
    <w:p w:rsidR="001E7197" w:rsidRPr="001E7197" w:rsidRDefault="001E7197" w:rsidP="001E719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E7197">
        <w:rPr>
          <w:rFonts w:ascii="Times New Roman" w:eastAsia="Times New Roman" w:hAnsi="Times New Roman" w:cs="Times New Roman"/>
          <w:b/>
          <w:bCs/>
          <w:sz w:val="24"/>
          <w:szCs w:val="24"/>
          <w:lang w:eastAsia="pl-PL"/>
        </w:rPr>
        <w:t>W ogłoszeniu powinno być:</w:t>
      </w:r>
      <w:r w:rsidRPr="001E7197">
        <w:rPr>
          <w:rFonts w:ascii="Times New Roman" w:eastAsia="Times New Roman" w:hAnsi="Times New Roman" w:cs="Times New Roman"/>
          <w:sz w:val="24"/>
          <w:szCs w:val="24"/>
          <w:lang w:eastAsia="pl-PL"/>
        </w:rPr>
        <w:t xml:space="preserve"> 1.Nowego ciągnika komunalnego o następujących parametrach; a) silnik 4 cylindrowy spełniający normę emisji spalin EURO 3 lub wyższą, moc 75 KM do 90KM pojemność 4000cm3 do 4400cm3 b) napęd 4x4 c) sprzęgło z niezależnym sterowaniem sprzęgła WOM d) automatyczne blokady mechanizmów różnicowych przedniego i tylnego mostu (dopuszczalna sterowana przyciskiem w kabinie) e) zbiornik paliwa min 110litrów f) skrzynia biegów synchronizowana z rewersem mechanicznym 12/12 (opcjonalnie 16/16,20/12,24/24) g) kierownica regulowana h) przedni WOM i) WOM tylny540-1000obr/min j) przedni i tylny TUZ z wyjściami hydraulicznymi k) Rozdzielacz hydrauliki zewnętrznej dwusekcyjny jedno i dwustronnego działania l) instalacja pneumatyczna do przyczep, jedno i dwuobwodowa ze sprężarką m) lusterka wsteczne teleskopowe m) zaczep do przyczep regulowany o) zaczep dolny uniwersalny do beczki asenizacyjnej p) zaczep do przyczep jednoosiowych r) kabina komfortowa dwudrzwiowa z klimatyzacją i </w:t>
      </w:r>
      <w:proofErr w:type="spellStart"/>
      <w:r w:rsidRPr="001E7197">
        <w:rPr>
          <w:rFonts w:ascii="Times New Roman" w:eastAsia="Times New Roman" w:hAnsi="Times New Roman" w:cs="Times New Roman"/>
          <w:sz w:val="24"/>
          <w:szCs w:val="24"/>
          <w:lang w:eastAsia="pl-PL"/>
        </w:rPr>
        <w:t>ogrzewaniem+lampa</w:t>
      </w:r>
      <w:proofErr w:type="spellEnd"/>
      <w:r w:rsidRPr="001E7197">
        <w:rPr>
          <w:rFonts w:ascii="Times New Roman" w:eastAsia="Times New Roman" w:hAnsi="Times New Roman" w:cs="Times New Roman"/>
          <w:sz w:val="24"/>
          <w:szCs w:val="24"/>
          <w:lang w:eastAsia="pl-PL"/>
        </w:rPr>
        <w:t xml:space="preserve"> ostrzegawcza s) lampy robocze w dachu tył i przód t) koła przednie 340/85(380/70) R24, tył 420/85 (480/70) R34 lub większe u) świadectwo homologacji w) siedzisko kierowcy komfortowe x) Obciążniki przednie oraz kół tylnych Dodatkowe wyposażenie: -tablica wyróżniająca do ruchu drogowego, - gaśnica, - trójkąt ostrzegawczy Sprzedawca, ciągnik rolniczy zostanie dostarczony do siedziby Zamawiającego tj.62-840 Koźminek ul. Kościuszki 7,Dostarczony ciągnik musi posiadać: świadectwo homologacji na terenie RP, fabryczna instrukcja obsługi w języku polskim wraz ze wszystkimi dokumentami niezbędnymi do prawidłowej eksploatacji , protokoły wykonanych prób i badań laboratoryjnych jeśli były wykonywane, atesty na wbudowane w pojeździe urządzenia, dokumentacja UDT - jeśli jest wymagana, katalog części zamiennych komplety kluczy w liczbie dostarczonej przez producenta książkę serwisową w języku polskim pakiet ubezpieczeń OC i AC na okres 12 miesięcy , pełny zbiornik paliwa 2.Nowego beczkowozu </w:t>
      </w:r>
      <w:proofErr w:type="spellStart"/>
      <w:r w:rsidRPr="001E7197">
        <w:rPr>
          <w:rFonts w:ascii="Times New Roman" w:eastAsia="Times New Roman" w:hAnsi="Times New Roman" w:cs="Times New Roman"/>
          <w:sz w:val="24"/>
          <w:szCs w:val="24"/>
          <w:lang w:eastAsia="pl-PL"/>
        </w:rPr>
        <w:t>sanitarnegoo</w:t>
      </w:r>
      <w:proofErr w:type="spellEnd"/>
      <w:r w:rsidRPr="001E7197">
        <w:rPr>
          <w:rFonts w:ascii="Times New Roman" w:eastAsia="Times New Roman" w:hAnsi="Times New Roman" w:cs="Times New Roman"/>
          <w:sz w:val="24"/>
          <w:szCs w:val="24"/>
          <w:lang w:eastAsia="pl-PL"/>
        </w:rPr>
        <w:t xml:space="preserve"> następujących parametrach; Zbiornik stalowy, cynkowany ogniowo na zewnątrz i </w:t>
      </w:r>
      <w:proofErr w:type="spellStart"/>
      <w:r w:rsidRPr="001E7197">
        <w:rPr>
          <w:rFonts w:ascii="Times New Roman" w:eastAsia="Times New Roman" w:hAnsi="Times New Roman" w:cs="Times New Roman"/>
          <w:sz w:val="24"/>
          <w:szCs w:val="24"/>
          <w:lang w:eastAsia="pl-PL"/>
        </w:rPr>
        <w:t>wewnątrz,pierścienie</w:t>
      </w:r>
      <w:proofErr w:type="spellEnd"/>
      <w:r w:rsidRPr="001E7197">
        <w:rPr>
          <w:rFonts w:ascii="Times New Roman" w:eastAsia="Times New Roman" w:hAnsi="Times New Roman" w:cs="Times New Roman"/>
          <w:sz w:val="24"/>
          <w:szCs w:val="24"/>
          <w:lang w:eastAsia="pl-PL"/>
        </w:rPr>
        <w:t xml:space="preserve"> wzmacniające </w:t>
      </w:r>
      <w:proofErr w:type="spellStart"/>
      <w:r w:rsidRPr="001E7197">
        <w:rPr>
          <w:rFonts w:ascii="Times New Roman" w:eastAsia="Times New Roman" w:hAnsi="Times New Roman" w:cs="Times New Roman"/>
          <w:sz w:val="24"/>
          <w:szCs w:val="24"/>
          <w:lang w:eastAsia="pl-PL"/>
        </w:rPr>
        <w:t>poj.min</w:t>
      </w:r>
      <w:proofErr w:type="spellEnd"/>
      <w:r w:rsidRPr="001E7197">
        <w:rPr>
          <w:rFonts w:ascii="Times New Roman" w:eastAsia="Times New Roman" w:hAnsi="Times New Roman" w:cs="Times New Roman"/>
          <w:sz w:val="24"/>
          <w:szCs w:val="24"/>
          <w:lang w:eastAsia="pl-PL"/>
        </w:rPr>
        <w:t xml:space="preserve">. 5000litrów. Wóz asenizacyjny w wyposażeniu standardowym winien posiadać: zabezpieczenie przed przelaniem z tyłu hydraulicznie sterowana zasuwa z łyżką </w:t>
      </w:r>
      <w:proofErr w:type="spellStart"/>
      <w:r w:rsidRPr="001E7197">
        <w:rPr>
          <w:rFonts w:ascii="Times New Roman" w:eastAsia="Times New Roman" w:hAnsi="Times New Roman" w:cs="Times New Roman"/>
          <w:sz w:val="24"/>
          <w:szCs w:val="24"/>
          <w:lang w:eastAsia="pl-PL"/>
        </w:rPr>
        <w:t>rozlewową</w:t>
      </w:r>
      <w:proofErr w:type="spellEnd"/>
      <w:r w:rsidRPr="001E7197">
        <w:rPr>
          <w:rFonts w:ascii="Times New Roman" w:eastAsia="Times New Roman" w:hAnsi="Times New Roman" w:cs="Times New Roman"/>
          <w:sz w:val="24"/>
          <w:szCs w:val="24"/>
          <w:lang w:eastAsia="pl-PL"/>
        </w:rPr>
        <w:t xml:space="preserve"> i zasuwa ręczna 4-6. króciec boczny z zaworem czerpalnym oraz króciec spustowy w najniższym punkcie zbiornika wałek przekaźnika mocy tylna dennica otwierana na zawiasie hamulec ręczny postojowy wąż ssący 4-6 o długości 2x6 m z koszem kompresor z zaworem bezpieczeństwa łyżkę </w:t>
      </w:r>
      <w:proofErr w:type="spellStart"/>
      <w:r w:rsidRPr="001E7197">
        <w:rPr>
          <w:rFonts w:ascii="Times New Roman" w:eastAsia="Times New Roman" w:hAnsi="Times New Roman" w:cs="Times New Roman"/>
          <w:sz w:val="24"/>
          <w:szCs w:val="24"/>
          <w:lang w:eastAsia="pl-PL"/>
        </w:rPr>
        <w:t>rozlewową</w:t>
      </w:r>
      <w:proofErr w:type="spellEnd"/>
      <w:r w:rsidRPr="001E7197">
        <w:rPr>
          <w:rFonts w:ascii="Times New Roman" w:eastAsia="Times New Roman" w:hAnsi="Times New Roman" w:cs="Times New Roman"/>
          <w:sz w:val="24"/>
          <w:szCs w:val="24"/>
          <w:lang w:eastAsia="pl-PL"/>
        </w:rPr>
        <w:t xml:space="preserve"> tłumik - odzyskiwacz oleju błotniki zbiornik przelewowy wzierniki szklane z przodu i z tyłu manowakuometr regulowaną stopę podporową wymienny zaczep instalację hamulcową pneumatyczną instalację elektryczną 12V Wóz winien posiadać deklarację zgodności WE. Świadectwo homologacji umożliwia zarejestrowanie wozu oraz dopuszczenia do poruszania się po drogach publicznych.. ..</w:t>
      </w:r>
    </w:p>
    <w:p w:rsidR="005B15AA" w:rsidRDefault="005B15AA">
      <w:bookmarkStart w:id="0" w:name="_GoBack"/>
      <w:bookmarkEnd w:id="0"/>
    </w:p>
    <w:sectPr w:rsidR="005B1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92F53"/>
    <w:multiLevelType w:val="multilevel"/>
    <w:tmpl w:val="9F9E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3A"/>
    <w:rsid w:val="001E7197"/>
    <w:rsid w:val="0035553A"/>
    <w:rsid w:val="005B1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1E7197"/>
  </w:style>
  <w:style w:type="character" w:styleId="Hipercze">
    <w:name w:val="Hyperlink"/>
    <w:basedOn w:val="Domylnaczcionkaakapitu"/>
    <w:uiPriority w:val="99"/>
    <w:semiHidden/>
    <w:unhideWhenUsed/>
    <w:rsid w:val="001E7197"/>
    <w:rPr>
      <w:color w:val="0000FF"/>
      <w:u w:val="single"/>
    </w:rPr>
  </w:style>
  <w:style w:type="paragraph" w:styleId="NormalnyWeb">
    <w:name w:val="Normal (Web)"/>
    <w:basedOn w:val="Normalny"/>
    <w:uiPriority w:val="99"/>
    <w:semiHidden/>
    <w:unhideWhenUsed/>
    <w:rsid w:val="001E71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1E71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1E719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1E7197"/>
  </w:style>
  <w:style w:type="character" w:styleId="Hipercze">
    <w:name w:val="Hyperlink"/>
    <w:basedOn w:val="Domylnaczcionkaakapitu"/>
    <w:uiPriority w:val="99"/>
    <w:semiHidden/>
    <w:unhideWhenUsed/>
    <w:rsid w:val="001E7197"/>
    <w:rPr>
      <w:color w:val="0000FF"/>
      <w:u w:val="single"/>
    </w:rPr>
  </w:style>
  <w:style w:type="paragraph" w:styleId="NormalnyWeb">
    <w:name w:val="Normal (Web)"/>
    <w:basedOn w:val="Normalny"/>
    <w:uiPriority w:val="99"/>
    <w:semiHidden/>
    <w:unhideWhenUsed/>
    <w:rsid w:val="001E71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1E71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1E719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86499">
      <w:bodyDiv w:val="1"/>
      <w:marLeft w:val="0"/>
      <w:marRight w:val="0"/>
      <w:marTop w:val="0"/>
      <w:marBottom w:val="0"/>
      <w:divBdr>
        <w:top w:val="none" w:sz="0" w:space="0" w:color="auto"/>
        <w:left w:val="none" w:sz="0" w:space="0" w:color="auto"/>
        <w:bottom w:val="none" w:sz="0" w:space="0" w:color="auto"/>
        <w:right w:val="none" w:sz="0" w:space="0" w:color="auto"/>
      </w:divBdr>
      <w:divsChild>
        <w:div w:id="201977099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0.portal.uzp.gov.pl/index.php?ogloszenie=show&amp;pozycja=406966&amp;rok=2014-12-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5230</Characters>
  <Application>Microsoft Office Word</Application>
  <DocSecurity>0</DocSecurity>
  <Lines>43</Lines>
  <Paragraphs>12</Paragraphs>
  <ScaleCrop>false</ScaleCrop>
  <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2</cp:revision>
  <dcterms:created xsi:type="dcterms:W3CDTF">2014-12-12T13:53:00Z</dcterms:created>
  <dcterms:modified xsi:type="dcterms:W3CDTF">2014-12-12T13:53:00Z</dcterms:modified>
</cp:coreProperties>
</file>